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064" w:rsidRPr="00183064" w:rsidRDefault="00183064" w:rsidP="00183064">
      <w:pPr>
        <w:suppressLineNumbers/>
        <w:pBdr>
          <w:bottom w:val="single" w:sz="4" w:space="1" w:color="auto"/>
        </w:pBdr>
        <w:suppressAutoHyphens/>
        <w:spacing w:line="240" w:lineRule="auto"/>
        <w:jc w:val="center"/>
        <w:rPr>
          <w:rFonts w:ascii="Times New Roman" w:hAnsi="Times New Roman" w:cs="Times New Roman"/>
          <w:b/>
          <w:bCs/>
          <w:sz w:val="36"/>
          <w:szCs w:val="36"/>
        </w:rPr>
      </w:pPr>
      <w:r w:rsidRPr="00183064">
        <w:rPr>
          <w:rFonts w:ascii="Times New Roman" w:hAnsi="Times New Roman" w:cs="Times New Roman"/>
          <w:b/>
          <w:bCs/>
          <w:sz w:val="36"/>
          <w:szCs w:val="36"/>
        </w:rPr>
        <w:t>EL LIBRO DE LOS PORTALES</w:t>
      </w:r>
    </w:p>
    <w:p w:rsidR="00183064" w:rsidRDefault="00183064" w:rsidP="00183064">
      <w:pPr>
        <w:suppressLineNumbers/>
        <w:suppressAutoHyphens/>
        <w:spacing w:line="240" w:lineRule="auto"/>
        <w:rPr>
          <w:rFonts w:ascii="Times New Roman" w:hAnsi="Times New Roman" w:cs="Times New Roman"/>
          <w:b/>
          <w:bCs/>
          <w:sz w:val="24"/>
          <w:szCs w:val="24"/>
        </w:rPr>
      </w:pPr>
    </w:p>
    <w:p w:rsidR="00183064" w:rsidRDefault="00183064" w:rsidP="00183064">
      <w:pPr>
        <w:suppressLineNumbers/>
        <w:suppressAutoHyphens/>
        <w:spacing w:line="240" w:lineRule="auto"/>
        <w:rPr>
          <w:rFonts w:ascii="Times New Roman" w:hAnsi="Times New Roman" w:cs="Times New Roman"/>
          <w:b/>
          <w:bCs/>
          <w:sz w:val="24"/>
          <w:szCs w:val="24"/>
        </w:rPr>
      </w:pPr>
    </w:p>
    <w:p w:rsidR="00183064" w:rsidRDefault="00183064" w:rsidP="00183064">
      <w:pPr>
        <w:suppressLineNumbers/>
        <w:suppressAutoHyphens/>
        <w:spacing w:line="240" w:lineRule="auto"/>
        <w:rPr>
          <w:rFonts w:ascii="Times New Roman" w:hAnsi="Times New Roman" w:cs="Times New Roman"/>
          <w:b/>
          <w:bCs/>
          <w:sz w:val="24"/>
          <w:szCs w:val="24"/>
        </w:rPr>
      </w:pPr>
    </w:p>
    <w:p w:rsidR="00183064" w:rsidRDefault="00183064" w:rsidP="00183064">
      <w:pPr>
        <w:suppressLineNumbers/>
        <w:suppressAutoHyphens/>
        <w:spacing w:line="240" w:lineRule="auto"/>
        <w:rPr>
          <w:rFonts w:ascii="Times New Roman" w:hAnsi="Times New Roman" w:cs="Times New Roman"/>
          <w:b/>
          <w:bCs/>
          <w:sz w:val="24"/>
          <w:szCs w:val="24"/>
        </w:rPr>
      </w:pPr>
      <w:r w:rsidRPr="00183064">
        <w:rPr>
          <w:rFonts w:ascii="Times New Roman" w:hAnsi="Times New Roman" w:cs="Times New Roman"/>
          <w:b/>
          <w:bCs/>
          <w:sz w:val="24"/>
          <w:szCs w:val="24"/>
        </w:rPr>
        <w:t>PRÓLOGO: Una visita inesperada</w:t>
      </w:r>
    </w:p>
    <w:p w:rsidR="00183064" w:rsidRPr="00183064" w:rsidRDefault="00183064" w:rsidP="00183064">
      <w:pPr>
        <w:suppressLineNumbers/>
        <w:suppressAutoHyphens/>
        <w:spacing w:line="240" w:lineRule="auto"/>
        <w:rPr>
          <w:rFonts w:ascii="Times New Roman" w:hAnsi="Times New Roman" w:cs="Times New Roman"/>
          <w:b/>
          <w:bCs/>
          <w:sz w:val="20"/>
          <w:szCs w:val="20"/>
        </w:rPr>
      </w:pPr>
    </w:p>
    <w:p w:rsidR="00183064" w:rsidRPr="00183064" w:rsidRDefault="00183064" w:rsidP="00183064">
      <w:pPr>
        <w:suppressLineNumbers/>
        <w:suppressAutoHyphens/>
        <w:spacing w:line="240" w:lineRule="auto"/>
        <w:jc w:val="right"/>
        <w:rPr>
          <w:rFonts w:ascii="Times New Roman" w:hAnsi="Times New Roman" w:cs="Times New Roman"/>
          <w:bCs/>
          <w:sz w:val="20"/>
          <w:szCs w:val="20"/>
        </w:rPr>
      </w:pPr>
      <w:r w:rsidRPr="00183064">
        <w:rPr>
          <w:rFonts w:ascii="Times New Roman" w:hAnsi="Times New Roman" w:cs="Times New Roman"/>
          <w:bCs/>
          <w:i/>
          <w:sz w:val="20"/>
          <w:szCs w:val="20"/>
        </w:rPr>
        <w:t>«</w:t>
      </w:r>
      <w:r w:rsidRPr="00183064">
        <w:rPr>
          <w:rFonts w:ascii="Times New Roman" w:hAnsi="Times New Roman" w:cs="Times New Roman"/>
          <w:bCs/>
          <w:sz w:val="20"/>
          <w:szCs w:val="20"/>
        </w:rPr>
        <w:t>Nosotros conocemos el secreto.</w:t>
      </w:r>
    </w:p>
    <w:p w:rsidR="00183064" w:rsidRPr="00183064" w:rsidRDefault="00183064" w:rsidP="00183064">
      <w:pPr>
        <w:suppressLineNumbers/>
        <w:suppressAutoHyphens/>
        <w:spacing w:line="240" w:lineRule="auto"/>
        <w:jc w:val="right"/>
        <w:rPr>
          <w:rFonts w:ascii="Times New Roman" w:hAnsi="Times New Roman" w:cs="Times New Roman"/>
          <w:bCs/>
          <w:sz w:val="20"/>
          <w:szCs w:val="20"/>
        </w:rPr>
      </w:pPr>
      <w:r w:rsidRPr="00183064">
        <w:rPr>
          <w:rFonts w:ascii="Times New Roman" w:hAnsi="Times New Roman" w:cs="Times New Roman"/>
          <w:bCs/>
          <w:sz w:val="20"/>
          <w:szCs w:val="20"/>
        </w:rPr>
        <w:t>Nosotros anularemos las fronteras</w:t>
      </w:r>
    </w:p>
    <w:p w:rsidR="00183064" w:rsidRPr="00183064" w:rsidRDefault="00183064" w:rsidP="00183064">
      <w:pPr>
        <w:suppressLineNumbers/>
        <w:suppressAutoHyphens/>
        <w:spacing w:line="240" w:lineRule="auto"/>
        <w:jc w:val="right"/>
        <w:rPr>
          <w:rFonts w:ascii="Times New Roman" w:hAnsi="Times New Roman" w:cs="Times New Roman"/>
          <w:b/>
          <w:bCs/>
          <w:sz w:val="20"/>
          <w:szCs w:val="20"/>
        </w:rPr>
      </w:pPr>
      <w:r w:rsidRPr="00183064">
        <w:rPr>
          <w:rFonts w:ascii="Times New Roman" w:hAnsi="Times New Roman" w:cs="Times New Roman"/>
          <w:bCs/>
          <w:sz w:val="20"/>
          <w:szCs w:val="20"/>
        </w:rPr>
        <w:t>y cambiaremos el mundo.</w:t>
      </w:r>
      <w:r w:rsidRPr="00183064">
        <w:rPr>
          <w:rFonts w:ascii="Times New Roman" w:hAnsi="Times New Roman" w:cs="Times New Roman"/>
          <w:b/>
          <w:bCs/>
          <w:sz w:val="20"/>
          <w:szCs w:val="20"/>
        </w:rPr>
        <w:t xml:space="preserve"> </w:t>
      </w:r>
    </w:p>
    <w:p w:rsidR="00183064" w:rsidRPr="00183064" w:rsidRDefault="00183064" w:rsidP="00183064">
      <w:pPr>
        <w:suppressLineNumbers/>
        <w:suppressAutoHyphens/>
        <w:spacing w:line="240" w:lineRule="auto"/>
        <w:jc w:val="right"/>
        <w:rPr>
          <w:rFonts w:ascii="Times New Roman" w:hAnsi="Times New Roman" w:cs="Times New Roman"/>
          <w:bCs/>
          <w:sz w:val="20"/>
          <w:szCs w:val="20"/>
        </w:rPr>
      </w:pPr>
      <w:r w:rsidRPr="00183064">
        <w:rPr>
          <w:rFonts w:ascii="Times New Roman" w:hAnsi="Times New Roman" w:cs="Times New Roman"/>
          <w:bCs/>
          <w:sz w:val="20"/>
          <w:szCs w:val="20"/>
        </w:rPr>
        <w:t>Nosotros dibujamos el Círculo.</w:t>
      </w:r>
    </w:p>
    <w:p w:rsidR="00183064" w:rsidRPr="00183064" w:rsidRDefault="00183064" w:rsidP="00183064">
      <w:pPr>
        <w:suppressLineNumbers/>
        <w:suppressAutoHyphens/>
        <w:spacing w:line="240" w:lineRule="auto"/>
        <w:jc w:val="right"/>
        <w:rPr>
          <w:rFonts w:ascii="Times New Roman" w:hAnsi="Times New Roman" w:cs="Times New Roman"/>
          <w:bCs/>
          <w:i/>
          <w:sz w:val="20"/>
          <w:szCs w:val="20"/>
        </w:rPr>
      </w:pPr>
      <w:r w:rsidRPr="00183064">
        <w:rPr>
          <w:rFonts w:ascii="Times New Roman" w:hAnsi="Times New Roman" w:cs="Times New Roman"/>
          <w:bCs/>
          <w:sz w:val="20"/>
          <w:szCs w:val="20"/>
        </w:rPr>
        <w:t>Nosotros somos el Círculo</w:t>
      </w:r>
      <w:r w:rsidRPr="00183064">
        <w:rPr>
          <w:rFonts w:ascii="Times New Roman" w:hAnsi="Times New Roman" w:cs="Times New Roman"/>
          <w:bCs/>
          <w:i/>
          <w:sz w:val="20"/>
          <w:szCs w:val="20"/>
        </w:rPr>
        <w:t>».</w:t>
      </w:r>
    </w:p>
    <w:p w:rsidR="00183064" w:rsidRPr="00183064" w:rsidRDefault="00183064" w:rsidP="00183064">
      <w:pPr>
        <w:suppressLineNumbers/>
        <w:suppressAutoHyphens/>
        <w:spacing w:line="240" w:lineRule="auto"/>
        <w:jc w:val="right"/>
        <w:rPr>
          <w:rFonts w:ascii="Times New Roman" w:hAnsi="Times New Roman" w:cs="Times New Roman"/>
          <w:bCs/>
          <w:sz w:val="20"/>
          <w:szCs w:val="20"/>
        </w:rPr>
      </w:pPr>
    </w:p>
    <w:p w:rsidR="00183064" w:rsidRPr="00183064" w:rsidRDefault="00183064" w:rsidP="00183064">
      <w:pPr>
        <w:suppressLineNumbers/>
        <w:suppressAutoHyphens/>
        <w:spacing w:line="240" w:lineRule="auto"/>
        <w:jc w:val="right"/>
        <w:rPr>
          <w:rFonts w:ascii="Times New Roman" w:hAnsi="Times New Roman" w:cs="Times New Roman"/>
          <w:bCs/>
          <w:sz w:val="20"/>
          <w:szCs w:val="20"/>
        </w:rPr>
      </w:pPr>
      <w:r w:rsidRPr="00183064">
        <w:rPr>
          <w:rFonts w:ascii="Times New Roman" w:hAnsi="Times New Roman" w:cs="Times New Roman"/>
          <w:bCs/>
          <w:sz w:val="20"/>
          <w:szCs w:val="20"/>
        </w:rPr>
        <w:t>Juramento del Círculo de Sabios de Maradia</w:t>
      </w:r>
    </w:p>
    <w:p w:rsidR="00183064" w:rsidRPr="00183064" w:rsidRDefault="00183064" w:rsidP="00183064">
      <w:pPr>
        <w:spacing w:line="240" w:lineRule="auto"/>
        <w:jc w:val="both"/>
        <w:rPr>
          <w:rFonts w:ascii="Times New Roman" w:hAnsi="Times New Roman" w:cs="Times New Roman"/>
          <w:sz w:val="24"/>
          <w:szCs w:val="24"/>
        </w:rPr>
      </w:pPr>
    </w:p>
    <w:p w:rsidR="00183064" w:rsidRPr="00183064" w:rsidRDefault="00183064" w:rsidP="00183064">
      <w:pPr>
        <w:spacing w:line="240" w:lineRule="auto"/>
        <w:jc w:val="both"/>
        <w:rPr>
          <w:rFonts w:ascii="Times New Roman" w:hAnsi="Times New Roman" w:cs="Times New Roman"/>
          <w:sz w:val="24"/>
          <w:szCs w:val="24"/>
        </w:rPr>
      </w:pP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capataz estaba supervisando el trabajo de los mineros en las galerías superiores cuando le advirtieron de que el portal se estaba activando. El hombre lanzó un juramento, escupió en el suelo y se apresuró a regresar a la superficie.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guardián solía abrir el portal una vez por semana, para enviar a Maradia el mineral extraído a lo largo de los días anteriores. Pero aquella comunicación casi siempre iba en un único sentido. Los pintores de la Academia de los Portales se contentaban con recibir puntualmente su cargamento y, como mucho, enviaban a un funcionario, siempre el mismo, a realizar la inspección anual. Este, por otro lado, se limitaba a revisar los libros de cuentas y no indagaba más; no le preocupaba saber cómo ni en qué condiciones se extraía su preciado mineral, al menos no mientras el suministro siguiera siendo fluido y abundante.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Sin embargo, el capataz sabía que la última visita del inspector, tres meses atrás, no había resultado satisfactoria para sus superiores de la Academia.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–Estos </w:t>
      </w:r>
      <w:r w:rsidRPr="00183064">
        <w:rPr>
          <w:rFonts w:ascii="Times New Roman" w:hAnsi="Times New Roman" w:cs="Times New Roman"/>
          <w:i/>
          <w:iCs/>
          <w:sz w:val="24"/>
          <w:szCs w:val="24"/>
        </w:rPr>
        <w:t>granates</w:t>
      </w:r>
      <w:r w:rsidRPr="00183064">
        <w:rPr>
          <w:rFonts w:ascii="Times New Roman" w:hAnsi="Times New Roman" w:cs="Times New Roman"/>
          <w:sz w:val="24"/>
          <w:szCs w:val="24"/>
        </w:rPr>
        <w:t xml:space="preserve"> solo dan problemas –masculló mientras se encaminaba hacia el portal; llamaba «granates» a los pintores de portales por el color de sus hábitos, similar al del mineral del que extraían el pigmento que tan vital resultaba para su actividad.</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Aún murmurando por lo bajo, se dirigió al guardián, a quien todo el mundo apodaba Raf </w:t>
      </w:r>
      <w:r w:rsidRPr="00183064">
        <w:rPr>
          <w:rFonts w:ascii="Times New Roman" w:hAnsi="Times New Roman" w:cs="Times New Roman"/>
          <w:i/>
          <w:iCs/>
          <w:sz w:val="24"/>
          <w:szCs w:val="24"/>
        </w:rPr>
        <w:t>el Gandul</w:t>
      </w:r>
      <w:r w:rsidRPr="00183064">
        <w:rPr>
          <w:rFonts w:ascii="Times New Roman" w:hAnsi="Times New Roman" w:cs="Times New Roman"/>
          <w:sz w:val="24"/>
          <w:szCs w:val="24"/>
        </w:rPr>
        <w:t>,</w:t>
      </w:r>
      <w:r w:rsidRPr="00183064">
        <w:rPr>
          <w:rFonts w:ascii="Times New Roman" w:hAnsi="Times New Roman" w:cs="Times New Roman"/>
          <w:i/>
          <w:iCs/>
          <w:sz w:val="24"/>
          <w:szCs w:val="24"/>
        </w:rPr>
        <w:t xml:space="preserve"> </w:t>
      </w:r>
      <w:r w:rsidRPr="00183064">
        <w:rPr>
          <w:rFonts w:ascii="Times New Roman" w:hAnsi="Times New Roman" w:cs="Times New Roman"/>
          <w:sz w:val="24"/>
          <w:szCs w:val="24"/>
        </w:rPr>
        <w:t>porque su trabajo consistía en estar todo el día sentado sin hacer nada. Tan solo requerían sus servicios cuando había que enviar una nueva remesa de mineral, en cuyo caso se limitaba a escribir en la tabla la contraseña que abría el portal, y que solo él conocía.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–¿Qué está pasando aquí? –gruñó al verlo.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–Han activado el portal desde el otro lado –fue la respuesta de Raf.</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–¡Eso ya lo veo, inútil! ¡Pero hoy no es día de inspección!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guardián le dirigió una mirada glacial. El capataz Tembuk tendía a comportarse como si allí todo el mundo estuviera a sus órdenes, pero lo cierto era que Raf solo respondía ante el Consejo de la Academia.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–Los portales solo pueden ser activados por los maeses –respondió, recitando una información que todos conocían de sobra– y por los guardianes, que...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–¡Eso ya lo sé! ¡Lo que quiero saber es por qué vienen a mi mina esos condenados </w:t>
      </w:r>
      <w:r w:rsidRPr="00183064">
        <w:rPr>
          <w:rFonts w:ascii="Times New Roman" w:hAnsi="Times New Roman" w:cs="Times New Roman"/>
          <w:i/>
          <w:iCs/>
          <w:sz w:val="24"/>
          <w:szCs w:val="24"/>
        </w:rPr>
        <w:t>granates</w:t>
      </w:r>
      <w:r w:rsidRPr="00183064">
        <w:rPr>
          <w:rFonts w:ascii="Times New Roman" w:hAnsi="Times New Roman" w:cs="Times New Roman"/>
          <w:sz w:val="24"/>
          <w:szCs w:val="24"/>
        </w:rPr>
        <w:t>!</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Pero el guardián se encogió de hombros con indiferencia.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–Eso habrá que preguntárselo a ellos cuando lleguen.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capataz maldijo por lo bajo. Gran parte de su nerviosismo se debía a que sospechaba por qué los pintores podían estar interesados en abandonar su cómoda Academia para ensuciarse las sandalias con el polvo de la mina. Dejando de lado el </w:t>
      </w:r>
      <w:r w:rsidRPr="00183064">
        <w:rPr>
          <w:rFonts w:ascii="Times New Roman" w:hAnsi="Times New Roman" w:cs="Times New Roman"/>
          <w:sz w:val="24"/>
          <w:szCs w:val="24"/>
        </w:rPr>
        <w:lastRenderedPageBreak/>
        <w:t>hecho de que, por descontado, no le gustaba verlos husmeando por allí, ni siquiera cuando las cosas marchaban bien.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dos hombres contemplaron los elegantes trazos del portal, pintados sobre el muro mucho tiempo atrás. Una tenue luz rojiza recorría las volutas y espirales, las filigranas y las laberínticas formas que, a pesar de los siglos transcurridos, aún mostraban un diseño de gran belleza y complejidad. El portal, como todos, era circular y de color granate, y su trazado, aun con todos sus ornamentos, seguía una pauta concreta y fácilmente reconocible: una estrella de ocho puntas inscrita en el interior de una circunferencia perfecta.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De pronto, las líneas del portal se difuminaron, y por un instante solo se vio un círculo luminoso sobre la pared. Enseguida aparecieron dos figuras recortadas en su interior y, momentos más tarde, el portal volvió a apagarse.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capataz se sacudió la ropa con nerviosismo, mientras el guardián se inclinaba con respeto ante los dos visitantes.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No los conocían, lo cual añadía tensión a la escena. El capataz Tembuk había acabado por acostumbrarse al funcionario bajito y anodino que revisaba sus cuentas una vez al año. Pero esos dos eran distintos. «Peces gordos», pensó. Lo había notado en su porte orgulloso y en sus hábitos, de buena calidad. Uno de ellos exhibía una barriga prominente y tenía los dedos cuajados de anillos. Contemplaba cuanto le rodeaba con arrogancia y cierta mueca de disgusto. El otro, sin embargo, había clavado en ellos una mirada de halcón, y no parecía interesado en su entorno, como si el lugar no constituyera una novedad para él. Quizá había estado allí en otras ocasiones, aunque el capataz no lo recordaba. De todos modos, el pintor le doblaba la edad. Su cabello, que, siguiendo la costumbre de los de su clase, recogía en una larga trenza, mostraba más hebras blancas que grises.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–Bienvenidos a nuestra explotación, maeses –saludó ampulosamente Raf </w:t>
      </w:r>
      <w:r w:rsidRPr="00183064">
        <w:rPr>
          <w:rFonts w:ascii="Times New Roman" w:hAnsi="Times New Roman" w:cs="Times New Roman"/>
          <w:i/>
          <w:iCs/>
          <w:sz w:val="24"/>
          <w:szCs w:val="24"/>
        </w:rPr>
        <w:t>El Gandul</w:t>
      </w:r>
      <w:r w:rsidRPr="00183064">
        <w:rPr>
          <w:rFonts w:ascii="Times New Roman" w:hAnsi="Times New Roman" w:cs="Times New Roman"/>
          <w:sz w:val="24"/>
          <w:szCs w:val="24"/>
        </w:rPr>
        <w:t xml:space="preserv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capataz carraspeó y trató de retomar el control de la situación.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–Sí, hum... maeses –repitió, casi escupiendo el título–. Soy Tembuk, el encargado de la mina. ¿Dónde está maese Orkin? –añadió, con cierta brusquedad, echando de menos al inspector de la Academia. No sentía una especial simpatía por él, pero al menos en su presencia pisaba terreno conocido.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–Maese Orkin no nos acompaña, como es evidente –replicó el pintor del cabello cano, sin responder a la pregunta–. Yo soy maese Kalsen y él es maese Nordil. Pertenecemos al Consejo de la Academia.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Tembuk se aclaró la garganta de nuevo. Había muchos pintores de portales, pero, que él supiera, solo doce integraban el Consejo que regía los destinos de todos ellos.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Aquel asunto cada vez le gustaba menos.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–Ejem... Comprendo. Pero debo decir que... hum... nadie nos avisó de vuestra... hum... visita.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necesitamos anunciarnos para venir aquí –replicó maese Nordil con petulancia–. Recuerda, capataz, que este lugar se financia con fondos de la Academia de los Portales. Tenemos derecho a visitarlo cuando lo estimemos oportuno.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–Por supuesto, por supuesto –se apresuró a responder el capataz, apretando los dientes–. Tened la bondad de seguirme por aquí.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Los guió hasta la cabaña desde donde dirigía la explotación. Una vez allí, extrajo del estante el pesado libro de cuentas para mostrarlo a los recién llegados; pero maese Kalsen lo detuvo antes de que tuviera ocasión de abrirlo.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–Puedes ahorrarte eso, Tembuk. Conocemos los números de sobra. En realidad, </w:t>
      </w:r>
      <w:r w:rsidRPr="00183064">
        <w:rPr>
          <w:rFonts w:ascii="Times New Roman" w:hAnsi="Times New Roman" w:cs="Times New Roman"/>
          <w:sz w:val="24"/>
          <w:szCs w:val="24"/>
        </w:rPr>
        <w:lastRenderedPageBreak/>
        <w:t>hemos venido para hablar acerca de dos asuntos importantes.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–¿Dos asuntos? –repitió Tembuk, desconcertado. Tenía una idea bastante aproximada de cuál podía ser uno de ellos, pero el segundo se le escapaba por completo.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pintor asintió.</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–Hemos observado un alarmante descenso en vuestra producción –afirmó, confirmando los temores del capataz.</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recursos se están agotando, maeses –admitió él, de mala gana–. Hace ya tiempo que viene sucediendo: las galerías principales están prácticamente vacías, y llevamos varios meses subsistiendo con lo que podemos rascar de un puñado de pequeñas galerías secundarias.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–¿Insinúas que la veta está agotada? –preguntó maese Kalsen, frunciendo el ceño.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Tembuk se detuvo un momento antes de responder, mientras intentaba ordenar sus ideas y encontrar un modo de explicarles la situación.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Varias generaciones de mineros habían regado aquellos túneles con sangre, sudor y lágrimas. Se trataba de un trabajo extremadamente duro que, sin embargo, había producido sus frutos y generado una próspera comunidad que, en sus mejores tiempos, disfrutaba de una buena situación económica. Pero aquella época feliz, en la que ser minero suponía un orgullo y la garantía de una vida sin necesidad, había quedado muy atrás. No había más que mirar los rostros sucios, cansados y famélicos de los trabajadores: la mina estaba muriendo y, con ella, también las familias que dependían del preciado mineral. Algún día, la Academia cerraría la explotación por considerarla improductiva... y dejaría a un centenar de personas en la más absoluta miseria.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capataz había hecho todo lo posible para retrasar ese momento, pero no se hacía ilusiones: hacía ya tiempo que las remesas de mineral que enviaban a Maradia eran vergonzosamente exiguas. Era cuestión de tiempo que los pintores pidieran explicaciones al respecto.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sabemos si la veta está agotada, maeses –respondió con cautela–. Cualquier día daremos con un sector nuevo repleto de mineral, estoy convencido; pero para ello necesitaríamos más tiempo y recursos. Tendríamos que abrir y apuntalar nuevas galerías, explorar los niveles más profundos del yacimiento...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–¿Y por qué no lo hacéis? –quiso saber maese Nordil.</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Tembuk reprimió un resoplido. La respuesta era obvia, pero se armó de paciencia para explicársela.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–Porque no estamos para experimentos ni exploraciones –contestó con sinceridad–. Mi gente no va a perder el tiempo en abrir túneles nuevos si pueden arañar algo de polvo granate de una galería antigua.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–Pero, si las galerías antiguas están agotadas...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–La Academia no paga por las horas de trabajo –cortó el capataz–, sino por la cantidad de mineral que entregamos. Esto era un buen acuerdo cuando el mineral era abundante y fácil de extraer. Pero ahora, maeses, nos está llevando a la ruina. Mi gente trabaja de sol a sol para sacar, con suerte, dos o tres guijarros al día. Con lo que obtienen a cambio apenas pueden dar de comer a sus familias. Aun así, es más de lo que conseguirían de ponerse a picar en otros sectores. Podrían pasar semanas antes de que encontraran algo interesante. Y, mientras tanto, ¿qué iban a comer sus hijos?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dos pintores cruzaron una mirada significativa.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–¿Estás proponiendo, acaso, que paguemos a tus hombres por adelantado? –preguntó maese Nordil, entornando los ojos.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–Si esperáis que no mueran de hambre antes de obtener resultados, sí –declaró el capataz con firmeza.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lastRenderedPageBreak/>
        <w:tab/>
        <w:t>Sabía que estaba pisando terreno resbaladizo; pero el futuro de la comunidad pendía de un hilo. En teoría, nada impedía a la Academia declarar la mina extinguida, clausurarla y centrarse en otras explotaciones más fructíferas. Pero el capataz había creído detectar un cierto interés en aquellos dos pintores... y decidió jugársela.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–O quizá haya otra opción –tanteó–. Si la Academia duplica el precio que se nos paga a cambio del mineral... podríamos permitirnos enviar varias cuadrillas de hombres a explorar otras zonas. Solo así sabríamos si la mina atesora nuevas vetas, ricas y abundantes, a la espera de ser descubiertas.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Esperó a que sus palabras calasen en los dos pintores y sorprendió entre ellos otra mirada elocuente.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–En realidad –dijo maese Nordil–, no estamos en situación de tomar semejante decisión.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«Entonces, ¿qué se supone que están haciendo aquí?», quiso preguntar el capataz, conteniendo su irritación.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–Sin embargo –apuntó maese Kalsen–, no dudamos de que esta explotación aún nos reserva algunas sorpresas que vale la pena investigar. –Extrajo entonces un objeto del interior de su saquillo y lo mostró al capataz–. ¿Sabes qué es esto?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Tembuk echó un vistazo y asintió. Eran fragmentos del mineral que habían incluido en la remesa enviada a Maradia tres semanas atrás. Los reconoció porque no eran del color granate habitual, sino de un desvaído tono azulado.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Habían mantenido un encendido debate acerca de aquellas piedras. Algunos sostenían que se trataba de otro tipo de mineral y que no debían agregarlo a la remesa, porque en la Academia no lo querrían para nada. Otros, sin embargo, afirmaban que lo único que ocurría con aquellos fragmentos era que presentaban una pigmentación poco habitual, pero nada más, y estaban convencidos de que los pintores de portales podrían utilizarlos igualmente. Además, en aquellas circunstancias valía la pena llenar los contenedores con lo que fuera. Si los pintores juzgaban que el mineral azul valía lo mismo que el granate, pagarían en consecuencia. Y, si no... bueno, no se perdía nada por intentarlo.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más viejos del lugar sacudían la cabeza, desconcertados. Tenían suficiente experiencia como para reconocer «su» mineral con los ojos cerrados, por la textura, la consistencia, el peso y hasta el sabor, y no podrían haber diferenciado un fragmento rojo de aquellos de color azulado. Pero jamás habían visto mineral para portales de aquella tonalidad, ni tenían noticia de que se hubiese encontrado en ninguna otra parte.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Finalmente, el capataz había optado por incluir un saquillo de muestra con la remesa de piedras de color granate.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Y, por lo que parecía, no había pasado desapercibido en la Academia.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es una broma, ¿verdad? –insistió el pintor.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maese. Lo encontró un muchacho en una pequeña galería inferior. A menudo trabajamos con poca luz ahí abajo, o incluso a oscuras, si se termina el aceite de la lámpara. –No añadió que esto era bastante habitual: por un lado, el aceite era caro, y por otro, se perdía un tiempo precioso al subir a la superficie para rellenar la lámpara–. Al tacto reconoció la veta de mineral y sacó todos los fragmentos que pudo, pero al salir a la luz descubrió que... bueno, que era azul. Incluimos una muestra en el envío para que fuese valorada en la Academia.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–¿Una muestra? –repitió maese Nordil, súbitamente interesado–. ¿Quieres decir que hay más?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 posible –respondió el capataz con precaución–. Si lo deseáis, puedo enviar a buscar al muchacho que lo encontró.</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pintores se mostraron de acuerdo. Los tres salieron de la cabaña y se </w:t>
      </w:r>
      <w:r w:rsidRPr="00183064">
        <w:rPr>
          <w:rFonts w:ascii="Times New Roman" w:hAnsi="Times New Roman" w:cs="Times New Roman"/>
          <w:sz w:val="24"/>
          <w:szCs w:val="24"/>
        </w:rPr>
        <w:lastRenderedPageBreak/>
        <w:t xml:space="preserve">dirigieron a la entrada principal de la mina, abriéndose paso entre viejas carretillas y montones de escombros. Los trabajadores que encontraban en su camino miraban de reojo a los recién llegados, pero no dejaban de trabajar. No podían permitirse ese lujo.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capataz y los pintores se detuvieron ante la bocamina. Maese Nordil frunció el ceño al ver el polvo que ensuciaba sus sandalias. Su compañero contempló con aire crítico los grandes contenedores donde se almacenaba el mineral, que se hallaban casi vacíos.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capataz llamó a un niño que acarreaba capazos cargados de tierra. Las normas establecían que los niños no podían bajar a la mina, pero en la práctica lo hacían a menudo y, cuando no, ayudaban en el exterior. La necesidad que sufrían las familias de los mineros las obligaba a condenar a sus hijos a los túneles a una edad muy temprana.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–Chico, vete a buscar a Tash –le ordenó–. Lo quiero aquí en un abrir y cerrar de ojos, ¿entendido?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El niño lanzó una mirada descarada a los dos pintores, asintió y desapareció en la oscuridad de la mina, tragado por las entrañas de la tierra.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–Entonces, ¿el mineral azul también sirve para los portales? –preguntó el capataz para romper el silencio.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Los dos pintores adoptaron una pose reservada.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–Aún lo estamos estudiando –respondió maese Kalsen evasivamente.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capataz se preguntó qué habría que estudiar. Del mineral granate se extraía un pigmento con el que se fabricaba la pintura que usaban para dibujar los portales de viaje. Si el mineral no era apropiado, el portal no funcionaba, era así de sencillo. Bueno, también era necesaria una complicada serie de cálculos y de símbolos que se dibujaban en el portal para que este condujera al lugar correcto, pero eso ya escapaba a su entendimiento. Y, además, de todas formas, todo el mundo sabía que la magia de los portales (por más que desde la Academia insistieran en enseñar al vulgo que no se trataba de magia, sino de ciencia) residía en aquel prodigioso mineral.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tuvo ocasión de seguir preguntando. En aquel momento, el niño regresó junto a ellos, acompañado de un chico que aparentaba unos trece o catorce años, aunque Tembuk, que conocía a su familia desde siempre, sospechaba que tenía alguno más. Sin embargo, Tash era pequeño y de rasgos aniñados. Como todos los hijos de la mina, su cuerpo era flaco y huesudo, y tanto su piel como su cabello estaban permanentemente sucios. En tiempos pasados, el polvo que solía cubrir a los mineros de pies a cabeza tenía un revelador tono rojizo. Ahora era tierra, sin más.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En realidad, el pelo de Tash era rubio, aunque la capa de mugre lo disimulaba bastante bien. Sus ojos, de un verde claro muy parecido al de los de su padre, tenían un brillo duro y desconfiado que contrastaba vivamente con su rostro lampiño. Era la mirada resentida de una generación que había sido maldecida con un trabajo de esclavos en tiempos difíciles. A los hijos de los mineros se les apagaba muy pronto de los ojos la luz inocente de la niñez.</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Tash contempló a los pintores con un gesto hosco que dejaba patente lo que pensaba de ellos, de sus manos blancas y sus rasgos finos, pero ninguno de los dos pareció sentirse ofendido. Para que el mundo funcionase, había gente que tenía que picar en las minas y gente que tenía que pintar portales; era así de sencillo.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–Muchacho –dijo maese Kalsen–, tenemos entendido que fuiste tú quien encontró la bodarita azul. ¿Es cierto?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En el rostro desconfiado de Tash se reflejó una cierta expresión de desconcierto, hasta que entendió lo que el hombre quería decir: solo los pintores de portales llamaban «bodarita» al mineral que se extraía de sus explotaciones. Para el resto del mundo era, sencillamente, «el mineral», porque no había ningún otro que importara.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lastRenderedPageBreak/>
        <w:tab/>
        <w:t>–¿Y qué si es así? –preguntó con descaro y evidente mal humor.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–Chico, trata a los maeses con respeto, o tendré que inculcártelo a palos –gruñó el capataz.</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Tash entornó los ojos, pero respondió, esta vez con mayor cautela: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–Sí, fui yo. ¿Por qué? ¿Me van a castigar?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Los dos pintores esbozaron una sonrisa indulgente, dispuestos a pasar por alto la impertinencia anterior.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muchacho. Solo deseamos ver el lugar donde la encontraste. ¿Nos guiarás hasta allí?</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era una petición, sino una orden. Sin embargo, Tash no pudo evitar tratar de sacar provecho de la situación: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–¿A cambio de qué?</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–¡A cambio de que yo no te arranque la piel a tiras! –aulló el capataz, colérico–. ¡Ellos son los dueños de la mina y debes llevarlos a donde se les antoje!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Tash dio un respingo y, por primera vez, pareció tomarse en serio las amenazas de su superior.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–De acuerdo –asintió–. Es por aquí.</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Se introdujo en el túnel sin esperar a nadie. Tembuk, gruñendo por lo bajo, se apropió de una lámpara de aceite, mientras los pintores contemplaban dubitativamente el interior de la mina, oscuro como boca de lobo.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es necesario que entremos todos, maeses –dijo el capataz al advertir su vacilación–. Puedo bajar yo mismo con el muchacho y examinar esa galería...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La oferta resultaba tentadora, pero los pintores se mostraron algo ofendidos.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–Podemos verlo por nosotros mismos –declaró maese Nordil, molesto–. Si toda esta gente baja a la mina constantemente, nosotros tampoco tendremos problemas.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«Toda esta gente» eran los escuálidos y harapientos mineros, cubiertos de suciedad hasta las cejas, que se afanaban en las inmediaciones. El capataz se encogió de hombros y guió a los pintores al interior.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Mientras tanto, Tash descendía con la agilidad de un mono por la escalera que conducía al montacargas. El capataz y los pintores lo siguieron. Maese Kalsen se aferró con fuerza a los largueros y puso un pie en el primer peldaño, que crujió bajo su peso. El orondo maese Nordil palideció al contemplar la profunda oscuridad que se tragaba el otro extremo de la escalera, allá abajo.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 un trayecto más corto de lo que parece –los animó Tembuk.</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Maese Kalsen descendió unos peldaños, y su compañero lo siguió con grandes precauciones.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Eran apenas diez metros de bajada, pero tardaron una eternidad en llegar. Para cuando los pintores pusieron penosamente los pies en la plataforma, ya sudaban por todos los poros. Maese Nordil alzó la mirada hacia el lugar donde la entrada de la mina ya no parecía otra cosa que un lejano punto de luz.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–¿Y cómo se las arreglan para subir el mineral desde aquí hasta el exterior? –quiso saber.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El capataz señaló un montón de capazos de mimbre arrinconados junto a la pared de piedra. A la luz de la lámpara de aceite, los pintores pudieron apreciar que llevaban correas para cargarlos a la espalda.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Tash los aguardaba con impaciencia en el montacargas. Se reunieron con él y los pintores comprobaron que en la cabina apenas cabían los cuatro, de modo que no les quedó más remedio que apiñarse.</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Tash puso en marcha el sistema de poleas del montacargas... y se hundieron en la oscuridad.</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lastRenderedPageBreak/>
        <w:tab/>
        <w:t xml:space="preserve">Descendieron durante lo que les parecieron horas. Los pintores se esforzaban por no parecer demasiado preocupados, pese a que cada vez hacía más calor y se respiraba con mayor dificultad. Cuando por fin tocaron tierra, los dos reprimieron un suspiro de alivio.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Salieron a una galería amplia y de altos techos, en la cual un buen número de mineros trabajaba a la débil luz de apenas una media docena de lámparas de aceite. A derecha e izquierda se abrían diversos túneles, algunos de boca ancha, otros, apenas grietas en la pared. Los mineros entraban y salían por ellos acarreando picos, palas, martillos y diversas herramientas, o bien capazos rebosantes de cascotes. Un poco más allá, un grupo de hombres apuntalaba una pared que parecía al borde del derrumbe. Los pintores se estremecieron al ver aquello y no pudieron evitar lanzar una mirada hacia atrás, a la seguridad relativa del montacargas que los devolvería a la luz del día.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–Como puede verse, todos los varones de la comunidad, incluidos los ancianos y los más jóvenes, están trabajando en la mina. –La voz del capataz los sobresaltó–. Muchos de ellos apenas ven el sol: entran en los túneles cuando aún no ha amanecido y salen después del anochecer.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pintores no respondieron. Tenían la garganta seca y la lengua pegada al paladar. Ambos estaban empapados de sudor, y maese Nordil jadeaba sonoramente.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Continuaron su camino en silencio. A su paso, los mineros los contemplaban de reojo, pero ninguno dejaba de trabajar un solo instante.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Finalmente, Tash se detuvo en la boca de una galería lateral.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 por aquí –anunció.</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pintores se asomaron con precaución. A la luz de la lámpara pudieron ver que, más allá, el túnel se estrechaba tanto que tendrían que atravesarlo a gatas.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 solo un trecho –les aseguró el chico–. Luego se puede seguir de pie hasta el final, y solo hay que agacharse un poco.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Los pintores cruzaron una mirada. La perspectiva de arrastrarse por aquella claustrofóbica galería no los entusiasmaba.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–¿Qué hay más allá? –preguntó maese Kalsen.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–Nada –respondió Tash–. Es un túnel que no lleva a ninguna parte. Pero en la pared del fondo está la veta azul. Pensaba que los maeses querían verla –añadió con sorna.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Maese Kalsen parecía a punto de acceder, pero su compañero se aclaró la garganta y se apresuró a contestar: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–Me parece que es suficiente. Nos fiamos de tu palabra.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Tash esbozó una media sonrisa. Era un chico delgado, flexible y vivaracho, por lo que no le resultaba difícil deslizarse por la grieta como una anguila. Pero trabajar en aquella cámara estrecha y asfixiante había sido uno de los trabajos más duros que había realizado en sus quince años de vida, y no imaginaba a aquellos dos petimetres aguantando más de unos instantes en su santuario.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Con todo, se sentía exultante. Se había colado por aquel agujero siguiendo una intuición, y lo que había sacado de allí, tras toda una dura jornada de trabajar en la más absoluta oscuridad, había resultado ser de un desconcertante color azul. Pero los </w:t>
      </w:r>
      <w:r w:rsidRPr="00183064">
        <w:rPr>
          <w:rFonts w:ascii="Times New Roman" w:hAnsi="Times New Roman" w:cs="Times New Roman"/>
          <w:i/>
          <w:iCs/>
          <w:sz w:val="24"/>
          <w:szCs w:val="24"/>
        </w:rPr>
        <w:t>granates</w:t>
      </w:r>
      <w:r w:rsidRPr="00183064">
        <w:rPr>
          <w:rFonts w:ascii="Times New Roman" w:hAnsi="Times New Roman" w:cs="Times New Roman"/>
          <w:sz w:val="24"/>
          <w:szCs w:val="24"/>
        </w:rPr>
        <w:t xml:space="preserve"> habían venido desde la Academia para examinar su descubrimiento, así que probablemente serviría para algo. Y, por tanto, tendrían que pagarle por ello.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–Salgamos de aquí –gruñó entonces maese Nordil.</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La comitiva emprendió el regreso a la superficie, para alivio de los pintores. Durante un largo rato, nadie dijo nada. Por fin, mientras el montacargas se ponía de nuevo en marcha con un prolongado chirrido, el capataz osó preguntar:</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–¿Y bien?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lastRenderedPageBreak/>
        <w:tab/>
        <w:t>Maese Kalsen suspiró.</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–Pon a trabajar a una cuadrilla o dos en ese agujero –dijo–. Queremos más muestras de esa bodarita azul.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–Estaríamos encantados de complaceros –respondió el capataz, eligiendo con cuidado las palabras–; pero, como os decía hace un momento, tenemos a todos nuestros hombres ocupados en...</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–Pagaremos el mineral azul al mismo precio que el de siempre –interrumpió maese Nordil–. ¿Bastará con eso?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–¿Queréis decir que funciona?</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–Aún lo estamos estudiando –reiteró maese Kalsen, con un tono de voz que sugería que no admitiría más preguntas.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De todas formas, Tembuk se arriesgó a tratar de negociar un poco más: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–Ya habéis visto cuáles son las condiciones de trabajo en la mina, maeses. Si subierais un poco el precio del mineral, mis hombres...</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–Os estamos dando una nueva oportunidad, capataz –cortó el pintor, con sequedad–. Esta gente se esfuerza por encontrar bodarita granate, y nosotros estamos diciendo que aceptaremos también la de color azul. </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–Es una buena noticia para vosotros –añadió maese Nordil–, así que no abuséis de nuestra generosidad.</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Tanto Tash como el capataz torcieron el gesto, indicando con ello lo que opinaban de la «generosidad» de la Academia, pero ninguno de ellos hizo el menor comentario.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Cuando, un rato más tarde, los pintores desaparecieron de nuevo por el portal que los conduciría a Maradia en apenas un instante, Tembuk se reunió a solas con Tash.</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–¿Qué hay de esa galería, chico? –le preguntó–. ¿Crees que puedes sacar de ella más mineral azul, o solo te estabas marcando un farol?</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–Claro que puedo –replicó él, ofendido–. La veta asoma apenas un poco, pero estoy seguro de que es grande, y de que podré sacar mucho más si sigo picando.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–Muy bien –asintió el capataz, tras un momento de reflexión–. Trabajarás allí a partir de ahora... pero no lo harás solo. Hablaré con tu padre y organizaremos una cuadrilla para que te eche una mano.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–No estoy seguro de que sea buena idea –replicó Tash rápidamente, alarmado–. Es una cámara muy estrecha; trabajaré mejor yo solo.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–La ampliaremos, no te preocupes. Hemos trabajado en peores condiciones. Pero no vas a encargarte de esto tú solo, ¿está claro? Por mucho que te guste ir a tu aire, aquí trabajamos en equipo. Los </w:t>
      </w:r>
      <w:r w:rsidRPr="00183064">
        <w:rPr>
          <w:rFonts w:ascii="Times New Roman" w:hAnsi="Times New Roman" w:cs="Times New Roman"/>
          <w:i/>
          <w:iCs/>
          <w:sz w:val="24"/>
          <w:szCs w:val="24"/>
        </w:rPr>
        <w:t>granates</w:t>
      </w:r>
      <w:r w:rsidRPr="00183064">
        <w:rPr>
          <w:rFonts w:ascii="Times New Roman" w:hAnsi="Times New Roman" w:cs="Times New Roman"/>
          <w:sz w:val="24"/>
          <w:szCs w:val="24"/>
        </w:rPr>
        <w:t xml:space="preserve"> se han encaprichado con esas piedras azules, y es lo que vamos a darles. Si tienes razón, y la veta es grande, podría ser lo mejor que le ha pasado a esta mina en mucho tiempo. ¿Me has entendido?</w:t>
      </w:r>
    </w:p>
    <w:p w:rsidR="00183064" w:rsidRPr="00183064" w:rsidRDefault="00183064" w:rsidP="00183064">
      <w:pPr>
        <w:spacing w:line="240" w:lineRule="auto"/>
        <w:jc w:val="both"/>
        <w:rPr>
          <w:rFonts w:ascii="Times New Roman" w:hAnsi="Times New Roman" w:cs="Times New Roman"/>
          <w:sz w:val="24"/>
          <w:szCs w:val="24"/>
        </w:rPr>
      </w:pPr>
      <w:r w:rsidRPr="00183064">
        <w:rPr>
          <w:rFonts w:ascii="Times New Roman" w:hAnsi="Times New Roman" w:cs="Times New Roman"/>
          <w:sz w:val="24"/>
          <w:szCs w:val="24"/>
        </w:rPr>
        <w:tab/>
        <w:t xml:space="preserve">Tash se mordió el labio inferior, pero asintió. </w:t>
      </w:r>
    </w:p>
    <w:p w:rsidR="00D97DB1" w:rsidRPr="00183064" w:rsidRDefault="00D97DB1" w:rsidP="00183064">
      <w:pPr>
        <w:spacing w:line="240" w:lineRule="auto"/>
        <w:rPr>
          <w:sz w:val="24"/>
          <w:szCs w:val="24"/>
        </w:rPr>
      </w:pPr>
    </w:p>
    <w:sectPr w:rsidR="00D97DB1" w:rsidRPr="00183064"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229E" w:rsidRDefault="00BE229E" w:rsidP="00183064">
      <w:pPr>
        <w:spacing w:line="240" w:lineRule="auto"/>
      </w:pPr>
      <w:r>
        <w:separator/>
      </w:r>
    </w:p>
  </w:endnote>
  <w:endnote w:type="continuationSeparator" w:id="1">
    <w:p w:rsidR="00BE229E" w:rsidRDefault="00BE229E" w:rsidP="0018306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47962"/>
      <w:docPartObj>
        <w:docPartGallery w:val="Page Numbers (Bottom of Page)"/>
        <w:docPartUnique/>
      </w:docPartObj>
    </w:sdtPr>
    <w:sdtContent>
      <w:p w:rsidR="00183064" w:rsidRDefault="00183064">
        <w:pPr>
          <w:pStyle w:val="Piedepgina"/>
          <w:jc w:val="center"/>
        </w:pPr>
        <w:fldSimple w:instr=" PAGE   \* MERGEFORMAT ">
          <w:r>
            <w:rPr>
              <w:noProof/>
            </w:rPr>
            <w:t>8</w:t>
          </w:r>
        </w:fldSimple>
      </w:p>
    </w:sdtContent>
  </w:sdt>
  <w:p w:rsidR="00183064" w:rsidRDefault="0018306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229E" w:rsidRDefault="00BE229E" w:rsidP="00183064">
      <w:pPr>
        <w:spacing w:line="240" w:lineRule="auto"/>
      </w:pPr>
      <w:r>
        <w:separator/>
      </w:r>
    </w:p>
  </w:footnote>
  <w:footnote w:type="continuationSeparator" w:id="1">
    <w:p w:rsidR="00BE229E" w:rsidRDefault="00BE229E" w:rsidP="0018306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064" w:rsidRPr="00183064" w:rsidRDefault="00183064">
    <w:pPr>
      <w:pStyle w:val="Encabezado"/>
      <w:rPr>
        <w:rFonts w:ascii="Times New Roman" w:hAnsi="Times New Roman" w:cs="Times New Roman"/>
        <w:sz w:val="16"/>
        <w:szCs w:val="16"/>
      </w:rPr>
    </w:pPr>
    <w:r w:rsidRPr="00183064">
      <w:rPr>
        <w:rFonts w:ascii="Times New Roman" w:hAnsi="Times New Roman" w:cs="Times New Roman"/>
        <w:i/>
        <w:sz w:val="16"/>
        <w:szCs w:val="16"/>
      </w:rPr>
      <w:t>El Libro de los Portales</w:t>
    </w:r>
    <w:r w:rsidRPr="00183064">
      <w:rPr>
        <w:rFonts w:ascii="Times New Roman" w:hAnsi="Times New Roman" w:cs="Times New Roman"/>
        <w:sz w:val="16"/>
        <w:szCs w:val="16"/>
      </w:rPr>
      <w:t xml:space="preserve"> –</w:t>
    </w:r>
    <w:r>
      <w:rPr>
        <w:rFonts w:ascii="Times New Roman" w:hAnsi="Times New Roman" w:cs="Times New Roman"/>
        <w:sz w:val="16"/>
        <w:szCs w:val="16"/>
      </w:rPr>
      <w:t xml:space="preserve"> ©</w:t>
    </w:r>
    <w:r w:rsidRPr="00183064">
      <w:rPr>
        <w:rFonts w:ascii="Times New Roman" w:hAnsi="Times New Roman" w:cs="Times New Roman"/>
        <w:sz w:val="16"/>
        <w:szCs w:val="16"/>
      </w:rPr>
      <w:t xml:space="preserve"> Laura Gallego García, Editorial Minotauro, 2013</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183064"/>
    <w:rsid w:val="00183064"/>
    <w:rsid w:val="006A207B"/>
    <w:rsid w:val="007649F8"/>
    <w:rsid w:val="00841BDD"/>
    <w:rsid w:val="008B4115"/>
    <w:rsid w:val="009C61F6"/>
    <w:rsid w:val="00A739DA"/>
    <w:rsid w:val="00BE229E"/>
    <w:rsid w:val="00CB25D1"/>
    <w:rsid w:val="00D97DB1"/>
    <w:rsid w:val="00DF1B81"/>
    <w:rsid w:val="00F9355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064"/>
    <w:pPr>
      <w:widowControl w:val="0"/>
      <w:overflowPunct w:val="0"/>
      <w:adjustRightInd w:val="0"/>
      <w:spacing w:line="275" w:lineRule="auto"/>
      <w:ind w:left="0"/>
      <w:jc w:val="left"/>
    </w:pPr>
    <w:rPr>
      <w:rFonts w:ascii="Calibri" w:eastAsia="Times New Roman" w:hAnsi="Calibri" w:cs="Calibri"/>
      <w:kern w:val="2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183064"/>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183064"/>
    <w:rPr>
      <w:rFonts w:ascii="Calibri" w:eastAsia="Times New Roman" w:hAnsi="Calibri" w:cs="Calibri"/>
      <w:kern w:val="28"/>
      <w:lang w:eastAsia="es-ES"/>
    </w:rPr>
  </w:style>
  <w:style w:type="paragraph" w:styleId="Piedepgina">
    <w:name w:val="footer"/>
    <w:basedOn w:val="Normal"/>
    <w:link w:val="PiedepginaCar"/>
    <w:uiPriority w:val="99"/>
    <w:unhideWhenUsed/>
    <w:rsid w:val="00183064"/>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183064"/>
    <w:rPr>
      <w:rFonts w:ascii="Calibri" w:eastAsia="Times New Roman" w:hAnsi="Calibri" w:cs="Calibri"/>
      <w:kern w:val="28"/>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4037</Words>
  <Characters>22207</Characters>
  <Application>Microsoft Office Word</Application>
  <DocSecurity>0</DocSecurity>
  <Lines>185</Lines>
  <Paragraphs>52</Paragraphs>
  <ScaleCrop>false</ScaleCrop>
  <Company>Hewlett-Packard</Company>
  <LinksUpToDate>false</LinksUpToDate>
  <CharactersWithSpaces>26192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2013-07-12T15:12:00Z</dcterms:created>
  <dcterms:modified xsi:type="dcterms:W3CDTF">2013-07-12T15:14:00Z</dcterms:modified>
</cp:coreProperties>
</file>